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48DADF" w14:textId="77777777" w:rsidR="0066108A" w:rsidRDefault="00795AE6" w:rsidP="0066108A">
      <w:pPr>
        <w:jc w:val="center"/>
        <w:rPr>
          <w:rFonts w:ascii="Times New Roman" w:hAnsi="Times New Roman" w:cs="Times New Roman"/>
          <w:b/>
          <w:bCs/>
          <w:sz w:val="26"/>
          <w:szCs w:val="26"/>
        </w:rPr>
      </w:pPr>
      <w:r w:rsidRPr="00894431">
        <w:rPr>
          <w:rFonts w:ascii="Times New Roman" w:hAnsi="Times New Roman" w:cs="Times New Roman"/>
          <w:b/>
          <w:bCs/>
          <w:sz w:val="26"/>
          <w:szCs w:val="26"/>
        </w:rPr>
        <w:t xml:space="preserve">Protocol for creating </w:t>
      </w:r>
      <w:r w:rsidR="007B7866" w:rsidRPr="00894431">
        <w:rPr>
          <w:rFonts w:ascii="Times New Roman" w:hAnsi="Times New Roman" w:cs="Times New Roman"/>
          <w:b/>
          <w:bCs/>
          <w:sz w:val="26"/>
          <w:szCs w:val="26"/>
        </w:rPr>
        <w:t xml:space="preserve">KML </w:t>
      </w:r>
      <w:r w:rsidRPr="00894431">
        <w:rPr>
          <w:rFonts w:ascii="Times New Roman" w:hAnsi="Times New Roman" w:cs="Times New Roman"/>
          <w:b/>
          <w:bCs/>
          <w:sz w:val="26"/>
          <w:szCs w:val="26"/>
        </w:rPr>
        <w:t xml:space="preserve">area </w:t>
      </w:r>
      <w:r w:rsidR="007B7866" w:rsidRPr="00894431">
        <w:rPr>
          <w:rFonts w:ascii="Times New Roman" w:hAnsi="Times New Roman" w:cs="Times New Roman"/>
          <w:b/>
          <w:bCs/>
          <w:sz w:val="26"/>
          <w:szCs w:val="26"/>
        </w:rPr>
        <w:t>files</w:t>
      </w:r>
      <w:r w:rsidR="00894431">
        <w:rPr>
          <w:rFonts w:ascii="Times New Roman" w:hAnsi="Times New Roman" w:cs="Times New Roman"/>
          <w:b/>
          <w:bCs/>
          <w:sz w:val="26"/>
          <w:szCs w:val="26"/>
        </w:rPr>
        <w:t xml:space="preserve"> for areas of interest</w:t>
      </w:r>
    </w:p>
    <w:p w14:paraId="44C4E9A8" w14:textId="2C4F5030" w:rsidR="0066108A" w:rsidRDefault="0066108A" w:rsidP="0066108A">
      <w:pPr>
        <w:jc w:val="center"/>
        <w:rPr>
          <w:rFonts w:ascii="Times New Roman" w:hAnsi="Times New Roman" w:cs="Times New Roman"/>
          <w:sz w:val="24"/>
          <w:szCs w:val="24"/>
        </w:rPr>
      </w:pPr>
      <w:r w:rsidRPr="0066108A">
        <w:rPr>
          <w:rFonts w:ascii="Times New Roman" w:hAnsi="Times New Roman" w:cs="Times New Roman"/>
          <w:sz w:val="24"/>
          <w:szCs w:val="24"/>
        </w:rPr>
        <w:t xml:space="preserve">This document provides the steps to follow to create KML files identifying the area covered by sites of interest for habitat suitability models. Steps are also provided for creating sections within the sites to help process larger areas. </w:t>
      </w:r>
      <w:r>
        <w:rPr>
          <w:rFonts w:ascii="Times New Roman" w:hAnsi="Times New Roman" w:cs="Times New Roman"/>
          <w:sz w:val="24"/>
          <w:szCs w:val="24"/>
        </w:rPr>
        <w:t>Protocols for use of Google Earth Pro and for use of</w:t>
      </w:r>
      <w:r w:rsidRPr="0066108A">
        <w:rPr>
          <w:rFonts w:ascii="Times New Roman" w:hAnsi="Times New Roman" w:cs="Times New Roman"/>
          <w:sz w:val="24"/>
          <w:szCs w:val="24"/>
        </w:rPr>
        <w:t xml:space="preserve"> Google Earth</w:t>
      </w:r>
      <w:r>
        <w:rPr>
          <w:rFonts w:ascii="Times New Roman" w:hAnsi="Times New Roman" w:cs="Times New Roman"/>
          <w:sz w:val="24"/>
          <w:szCs w:val="24"/>
        </w:rPr>
        <w:t xml:space="preserve"> are provided</w:t>
      </w:r>
      <w:r w:rsidRPr="0066108A">
        <w:rPr>
          <w:rFonts w:ascii="Times New Roman" w:hAnsi="Times New Roman" w:cs="Times New Roman"/>
          <w:sz w:val="24"/>
          <w:szCs w:val="24"/>
        </w:rPr>
        <w:t>, but other applications can be used if the final output is the same.</w:t>
      </w:r>
    </w:p>
    <w:p w14:paraId="1BABA7A8" w14:textId="77777777" w:rsidR="0066108A" w:rsidRPr="0066108A" w:rsidRDefault="0066108A" w:rsidP="0066108A">
      <w:pPr>
        <w:jc w:val="center"/>
        <w:rPr>
          <w:rFonts w:ascii="Times New Roman" w:hAnsi="Times New Roman" w:cs="Times New Roman"/>
          <w:b/>
          <w:bCs/>
          <w:sz w:val="26"/>
          <w:szCs w:val="26"/>
        </w:rPr>
      </w:pPr>
    </w:p>
    <w:p w14:paraId="1A374C54" w14:textId="79C40E63" w:rsidR="00EB2BCA" w:rsidRDefault="00EB2BCA" w:rsidP="00EB2BCA">
      <w:pPr>
        <w:pStyle w:val="ListParagraph"/>
        <w:numPr>
          <w:ilvl w:val="0"/>
          <w:numId w:val="3"/>
        </w:numPr>
        <w:ind w:left="720" w:hanging="360"/>
        <w:rPr>
          <w:rFonts w:ascii="Times New Roman" w:hAnsi="Times New Roman" w:cs="Times New Roman"/>
          <w:b/>
          <w:bCs/>
          <w:sz w:val="24"/>
          <w:szCs w:val="24"/>
        </w:rPr>
      </w:pPr>
      <w:r>
        <w:rPr>
          <w:rFonts w:ascii="Times New Roman" w:hAnsi="Times New Roman" w:cs="Times New Roman"/>
          <w:b/>
          <w:bCs/>
          <w:sz w:val="24"/>
          <w:szCs w:val="24"/>
        </w:rPr>
        <w:t>Using Google</w:t>
      </w:r>
      <w:r w:rsidR="0066108A">
        <w:rPr>
          <w:rFonts w:ascii="Times New Roman" w:hAnsi="Times New Roman" w:cs="Times New Roman"/>
          <w:b/>
          <w:bCs/>
          <w:sz w:val="24"/>
          <w:szCs w:val="24"/>
        </w:rPr>
        <w:t xml:space="preserve"> </w:t>
      </w:r>
      <w:r>
        <w:rPr>
          <w:rFonts w:ascii="Times New Roman" w:hAnsi="Times New Roman" w:cs="Times New Roman"/>
          <w:b/>
          <w:bCs/>
          <w:sz w:val="24"/>
          <w:szCs w:val="24"/>
        </w:rPr>
        <w:t>Earth Pro</w:t>
      </w:r>
    </w:p>
    <w:p w14:paraId="45BEF6C7" w14:textId="7168DAB5" w:rsidR="00EB2BCA" w:rsidRPr="00EB2BCA" w:rsidRDefault="00EB2BCA" w:rsidP="00EB2BCA">
      <w:pPr>
        <w:pStyle w:val="ListParagraph"/>
        <w:numPr>
          <w:ilvl w:val="1"/>
          <w:numId w:val="3"/>
        </w:numPr>
        <w:rPr>
          <w:rFonts w:ascii="Times New Roman" w:hAnsi="Times New Roman" w:cs="Times New Roman"/>
          <w:sz w:val="24"/>
          <w:szCs w:val="24"/>
        </w:rPr>
      </w:pPr>
      <w:r w:rsidRPr="00EB2BCA">
        <w:rPr>
          <w:rFonts w:ascii="Times New Roman" w:hAnsi="Times New Roman" w:cs="Times New Roman"/>
          <w:sz w:val="24"/>
          <w:szCs w:val="24"/>
        </w:rPr>
        <w:t>Open Google</w:t>
      </w:r>
      <w:r w:rsidR="0066108A">
        <w:rPr>
          <w:rFonts w:ascii="Times New Roman" w:hAnsi="Times New Roman" w:cs="Times New Roman"/>
          <w:sz w:val="24"/>
          <w:szCs w:val="24"/>
        </w:rPr>
        <w:t xml:space="preserve"> </w:t>
      </w:r>
      <w:r w:rsidRPr="00EB2BCA">
        <w:rPr>
          <w:rFonts w:ascii="Times New Roman" w:hAnsi="Times New Roman" w:cs="Times New Roman"/>
          <w:sz w:val="24"/>
          <w:szCs w:val="24"/>
        </w:rPr>
        <w:t>Earth Pro.</w:t>
      </w:r>
    </w:p>
    <w:p w14:paraId="04DFF872" w14:textId="77777777" w:rsidR="00EB2BCA" w:rsidRPr="00EB2BCA" w:rsidRDefault="00795AE6" w:rsidP="00EB2BCA">
      <w:pPr>
        <w:pStyle w:val="ListParagraph"/>
        <w:numPr>
          <w:ilvl w:val="1"/>
          <w:numId w:val="3"/>
        </w:numPr>
        <w:rPr>
          <w:rFonts w:ascii="Times New Roman" w:hAnsi="Times New Roman" w:cs="Times New Roman"/>
          <w:b/>
          <w:bCs/>
          <w:sz w:val="24"/>
          <w:szCs w:val="24"/>
        </w:rPr>
      </w:pPr>
      <w:r w:rsidRPr="00EB2BCA">
        <w:rPr>
          <w:rFonts w:ascii="Times New Roman" w:hAnsi="Times New Roman" w:cs="Times New Roman"/>
          <w:sz w:val="24"/>
          <w:szCs w:val="24"/>
        </w:rPr>
        <w:t xml:space="preserve">Navigate </w:t>
      </w:r>
      <w:r w:rsidR="00EB2BCA">
        <w:rPr>
          <w:rFonts w:ascii="Times New Roman" w:hAnsi="Times New Roman" w:cs="Times New Roman"/>
          <w:sz w:val="24"/>
          <w:szCs w:val="24"/>
        </w:rPr>
        <w:t xml:space="preserve">the view </w:t>
      </w:r>
      <w:r w:rsidRPr="00EB2BCA">
        <w:rPr>
          <w:rFonts w:ascii="Times New Roman" w:hAnsi="Times New Roman" w:cs="Times New Roman"/>
          <w:sz w:val="24"/>
          <w:szCs w:val="24"/>
        </w:rPr>
        <w:t xml:space="preserve">until the entire estuary </w:t>
      </w:r>
      <w:r w:rsidR="00EB2BCA">
        <w:rPr>
          <w:rFonts w:ascii="Times New Roman" w:hAnsi="Times New Roman" w:cs="Times New Roman"/>
          <w:sz w:val="24"/>
          <w:szCs w:val="24"/>
        </w:rPr>
        <w:t xml:space="preserve">or </w:t>
      </w:r>
      <w:r w:rsidRPr="00EB2BCA">
        <w:rPr>
          <w:rFonts w:ascii="Times New Roman" w:hAnsi="Times New Roman" w:cs="Times New Roman"/>
          <w:sz w:val="24"/>
          <w:szCs w:val="24"/>
        </w:rPr>
        <w:t>area</w:t>
      </w:r>
      <w:r w:rsidR="00EB2BCA">
        <w:rPr>
          <w:rFonts w:ascii="Times New Roman" w:hAnsi="Times New Roman" w:cs="Times New Roman"/>
          <w:sz w:val="24"/>
          <w:szCs w:val="24"/>
        </w:rPr>
        <w:t xml:space="preserve"> of interest </w:t>
      </w:r>
      <w:r w:rsidRPr="00EB2BCA">
        <w:rPr>
          <w:rFonts w:ascii="Times New Roman" w:hAnsi="Times New Roman" w:cs="Times New Roman"/>
          <w:sz w:val="24"/>
          <w:szCs w:val="24"/>
        </w:rPr>
        <w:t>is visible in the window.</w:t>
      </w:r>
    </w:p>
    <w:p w14:paraId="4140889D" w14:textId="2DC0FA28" w:rsidR="00EB2BCA" w:rsidRPr="00EB2BCA" w:rsidRDefault="00A536C7" w:rsidP="00EB2BCA">
      <w:pPr>
        <w:pStyle w:val="ListParagraph"/>
        <w:numPr>
          <w:ilvl w:val="1"/>
          <w:numId w:val="3"/>
        </w:numPr>
        <w:rPr>
          <w:rFonts w:ascii="Times New Roman" w:hAnsi="Times New Roman" w:cs="Times New Roman"/>
          <w:b/>
          <w:bCs/>
          <w:sz w:val="24"/>
          <w:szCs w:val="24"/>
        </w:rPr>
      </w:pPr>
      <w:r w:rsidRPr="00EB2BCA">
        <w:rPr>
          <w:rFonts w:ascii="Times New Roman" w:hAnsi="Times New Roman" w:cs="Times New Roman"/>
          <w:sz w:val="24"/>
          <w:szCs w:val="24"/>
        </w:rPr>
        <w:t>Create the whole estuary area</w:t>
      </w:r>
      <w:r w:rsidR="00EB2BCA">
        <w:rPr>
          <w:rFonts w:ascii="Times New Roman" w:hAnsi="Times New Roman" w:cs="Times New Roman"/>
          <w:sz w:val="24"/>
          <w:szCs w:val="24"/>
        </w:rPr>
        <w:t xml:space="preserve"> (Figure 1)</w:t>
      </w:r>
      <w:r w:rsidRPr="00EB2BCA">
        <w:rPr>
          <w:rFonts w:ascii="Times New Roman" w:hAnsi="Times New Roman" w:cs="Times New Roman"/>
          <w:sz w:val="24"/>
          <w:szCs w:val="24"/>
        </w:rPr>
        <w:t xml:space="preserve">. </w:t>
      </w:r>
    </w:p>
    <w:p w14:paraId="43324270" w14:textId="77777777" w:rsidR="00EB2BCA" w:rsidRPr="00EB2BCA" w:rsidRDefault="00795AE6" w:rsidP="00EB2BCA">
      <w:pPr>
        <w:pStyle w:val="ListParagraph"/>
        <w:numPr>
          <w:ilvl w:val="2"/>
          <w:numId w:val="3"/>
        </w:numPr>
        <w:rPr>
          <w:rFonts w:ascii="Times New Roman" w:hAnsi="Times New Roman" w:cs="Times New Roman"/>
          <w:b/>
          <w:bCs/>
          <w:sz w:val="24"/>
          <w:szCs w:val="24"/>
        </w:rPr>
      </w:pPr>
      <w:r w:rsidRPr="00EB2BCA">
        <w:rPr>
          <w:rFonts w:ascii="Times New Roman" w:hAnsi="Times New Roman" w:cs="Times New Roman"/>
          <w:sz w:val="24"/>
          <w:szCs w:val="24"/>
        </w:rPr>
        <w:t xml:space="preserve">Select the “Add Polygon” tool  </w:t>
      </w:r>
      <w:r w:rsidRPr="00CB4C85">
        <w:rPr>
          <w:noProof/>
        </w:rPr>
        <w:drawing>
          <wp:inline distT="0" distB="0" distL="0" distR="0" wp14:anchorId="67332C61" wp14:editId="68CF764A">
            <wp:extent cx="295275" cy="255010"/>
            <wp:effectExtent l="0" t="0" r="0" b="0"/>
            <wp:docPr id="18113161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6163" name="Picture 1" descr="A screenshot of a computer&#10;&#10;Description automatically generated with medium confidence"/>
                    <pic:cNvPicPr/>
                  </pic:nvPicPr>
                  <pic:blipFill rotWithShape="1">
                    <a:blip r:embed="rId7"/>
                    <a:srcRect l="61233" t="4143" r="38126" b="93889"/>
                    <a:stretch/>
                  </pic:blipFill>
                  <pic:spPr bwMode="auto">
                    <a:xfrm>
                      <a:off x="0" y="0"/>
                      <a:ext cx="295275" cy="255010"/>
                    </a:xfrm>
                    <a:prstGeom prst="rect">
                      <a:avLst/>
                    </a:prstGeom>
                    <a:ln>
                      <a:noFill/>
                    </a:ln>
                    <a:extLst>
                      <a:ext uri="{53640926-AAD7-44D8-BBD7-CCE9431645EC}">
                        <a14:shadowObscured xmlns:a14="http://schemas.microsoft.com/office/drawing/2010/main"/>
                      </a:ext>
                    </a:extLst>
                  </pic:spPr>
                </pic:pic>
              </a:graphicData>
            </a:graphic>
          </wp:inline>
        </w:drawing>
      </w:r>
    </w:p>
    <w:p w14:paraId="161F938A" w14:textId="58948B53" w:rsidR="00EB2BCA" w:rsidRPr="00EB2BCA" w:rsidRDefault="00795AE6" w:rsidP="00EB2BCA">
      <w:pPr>
        <w:pStyle w:val="ListParagraph"/>
        <w:numPr>
          <w:ilvl w:val="2"/>
          <w:numId w:val="3"/>
        </w:numPr>
        <w:rPr>
          <w:rFonts w:ascii="Times New Roman" w:hAnsi="Times New Roman" w:cs="Times New Roman"/>
          <w:b/>
          <w:bCs/>
          <w:sz w:val="24"/>
          <w:szCs w:val="24"/>
        </w:rPr>
      </w:pPr>
      <w:r w:rsidRPr="00EB2BCA">
        <w:rPr>
          <w:rFonts w:ascii="Times New Roman" w:hAnsi="Times New Roman" w:cs="Times New Roman"/>
          <w:sz w:val="24"/>
          <w:szCs w:val="24"/>
        </w:rPr>
        <w:t xml:space="preserve">Rename the polygon </w:t>
      </w:r>
      <w:r w:rsidR="00EB2BCA">
        <w:rPr>
          <w:rFonts w:ascii="Times New Roman" w:hAnsi="Times New Roman" w:cs="Times New Roman"/>
          <w:sz w:val="24"/>
          <w:szCs w:val="24"/>
        </w:rPr>
        <w:t xml:space="preserve">using </w:t>
      </w:r>
      <w:r w:rsidRPr="00EB2BCA">
        <w:rPr>
          <w:rFonts w:ascii="Times New Roman" w:hAnsi="Times New Roman" w:cs="Times New Roman"/>
          <w:sz w:val="24"/>
          <w:szCs w:val="24"/>
        </w:rPr>
        <w:t xml:space="preserve">the estuary code. </w:t>
      </w:r>
    </w:p>
    <w:p w14:paraId="28A530A4" w14:textId="77777777" w:rsidR="00EB2BCA" w:rsidRPr="00EB2BCA" w:rsidRDefault="00795AE6" w:rsidP="00EB2BCA">
      <w:pPr>
        <w:pStyle w:val="ListParagraph"/>
        <w:numPr>
          <w:ilvl w:val="2"/>
          <w:numId w:val="3"/>
        </w:numPr>
        <w:rPr>
          <w:rFonts w:ascii="Times New Roman" w:hAnsi="Times New Roman" w:cs="Times New Roman"/>
          <w:b/>
          <w:bCs/>
          <w:sz w:val="24"/>
          <w:szCs w:val="24"/>
        </w:rPr>
      </w:pPr>
      <w:r w:rsidRPr="00EB2BCA">
        <w:rPr>
          <w:rFonts w:ascii="Times New Roman" w:hAnsi="Times New Roman" w:cs="Times New Roman"/>
          <w:sz w:val="24"/>
          <w:szCs w:val="24"/>
        </w:rPr>
        <w:t>Select the “Style, Color” tab and change the Area color opacity to 40%.</w:t>
      </w:r>
    </w:p>
    <w:p w14:paraId="00B0A7F6" w14:textId="77777777" w:rsidR="00EB2BCA" w:rsidRPr="00EB2BCA" w:rsidRDefault="00795AE6" w:rsidP="00EB2BCA">
      <w:pPr>
        <w:pStyle w:val="ListParagraph"/>
        <w:numPr>
          <w:ilvl w:val="2"/>
          <w:numId w:val="3"/>
        </w:numPr>
        <w:rPr>
          <w:rFonts w:ascii="Times New Roman" w:hAnsi="Times New Roman" w:cs="Times New Roman"/>
          <w:b/>
          <w:bCs/>
          <w:sz w:val="24"/>
          <w:szCs w:val="24"/>
        </w:rPr>
      </w:pPr>
      <w:r w:rsidRPr="00EB2BCA">
        <w:rPr>
          <w:rFonts w:ascii="Times New Roman" w:hAnsi="Times New Roman" w:cs="Times New Roman"/>
          <w:sz w:val="24"/>
          <w:szCs w:val="24"/>
        </w:rPr>
        <w:t>Click to add points around the estuary, following roads, shorelines, or landmarks as needed.</w:t>
      </w:r>
    </w:p>
    <w:p w14:paraId="12D23A25" w14:textId="77777777" w:rsidR="00EB2BCA" w:rsidRPr="00EB2BCA" w:rsidRDefault="00795AE6" w:rsidP="00EB2BCA">
      <w:pPr>
        <w:pStyle w:val="ListParagraph"/>
        <w:numPr>
          <w:ilvl w:val="3"/>
          <w:numId w:val="3"/>
        </w:numPr>
        <w:rPr>
          <w:rFonts w:ascii="Times New Roman" w:hAnsi="Times New Roman" w:cs="Times New Roman"/>
          <w:b/>
          <w:bCs/>
          <w:sz w:val="24"/>
          <w:szCs w:val="24"/>
        </w:rPr>
      </w:pPr>
      <w:r w:rsidRPr="00EB2BCA">
        <w:rPr>
          <w:rFonts w:ascii="Times New Roman" w:hAnsi="Times New Roman" w:cs="Times New Roman"/>
          <w:sz w:val="24"/>
          <w:szCs w:val="24"/>
        </w:rPr>
        <w:t>Right-click on a point to remove it.</w:t>
      </w:r>
    </w:p>
    <w:p w14:paraId="070D3F1E" w14:textId="77777777" w:rsidR="00EB2BCA" w:rsidRPr="00EB2BCA" w:rsidRDefault="00795AE6" w:rsidP="00EB2BCA">
      <w:pPr>
        <w:pStyle w:val="ListParagraph"/>
        <w:numPr>
          <w:ilvl w:val="3"/>
          <w:numId w:val="3"/>
        </w:numPr>
        <w:rPr>
          <w:rFonts w:ascii="Times New Roman" w:hAnsi="Times New Roman" w:cs="Times New Roman"/>
          <w:b/>
          <w:bCs/>
          <w:sz w:val="24"/>
          <w:szCs w:val="24"/>
        </w:rPr>
      </w:pPr>
      <w:r w:rsidRPr="00EB2BCA">
        <w:rPr>
          <w:rFonts w:ascii="Times New Roman" w:hAnsi="Times New Roman" w:cs="Times New Roman"/>
          <w:sz w:val="24"/>
          <w:szCs w:val="24"/>
        </w:rPr>
        <w:t>Click and drag a point to move its location.</w:t>
      </w:r>
      <w:r w:rsidR="00A536C7" w:rsidRPr="00EB2BCA">
        <w:rPr>
          <w:rFonts w:ascii="Times New Roman" w:hAnsi="Times New Roman" w:cs="Times New Roman"/>
          <w:sz w:val="24"/>
          <w:szCs w:val="24"/>
        </w:rPr>
        <w:t xml:space="preserve"> </w:t>
      </w:r>
    </w:p>
    <w:p w14:paraId="3498C99B" w14:textId="77777777" w:rsidR="00EB2BCA" w:rsidRPr="00EB2BCA" w:rsidRDefault="00A536C7" w:rsidP="00EB2BCA">
      <w:pPr>
        <w:pStyle w:val="ListParagraph"/>
        <w:numPr>
          <w:ilvl w:val="3"/>
          <w:numId w:val="3"/>
        </w:numPr>
        <w:rPr>
          <w:rFonts w:ascii="Times New Roman" w:hAnsi="Times New Roman" w:cs="Times New Roman"/>
          <w:b/>
          <w:bCs/>
          <w:sz w:val="24"/>
          <w:szCs w:val="24"/>
        </w:rPr>
      </w:pPr>
      <w:r w:rsidRPr="00EB2BCA">
        <w:rPr>
          <w:rFonts w:ascii="Times New Roman" w:hAnsi="Times New Roman" w:cs="Times New Roman"/>
          <w:sz w:val="24"/>
          <w:szCs w:val="24"/>
        </w:rPr>
        <w:t>Select “OK” in the pop-up window once completed.</w:t>
      </w:r>
    </w:p>
    <w:p w14:paraId="232B1EA9" w14:textId="3D13C88B" w:rsidR="00EB2BCA" w:rsidRPr="00EB2BCA" w:rsidRDefault="00795AE6" w:rsidP="00EB2BCA">
      <w:pPr>
        <w:pStyle w:val="ListParagraph"/>
        <w:numPr>
          <w:ilvl w:val="1"/>
          <w:numId w:val="3"/>
        </w:numPr>
        <w:rPr>
          <w:rFonts w:ascii="Times New Roman" w:hAnsi="Times New Roman" w:cs="Times New Roman"/>
          <w:b/>
          <w:bCs/>
          <w:sz w:val="24"/>
          <w:szCs w:val="24"/>
        </w:rPr>
      </w:pPr>
      <w:r w:rsidRPr="00EB2BCA">
        <w:rPr>
          <w:rFonts w:ascii="Times New Roman" w:hAnsi="Times New Roman" w:cs="Times New Roman"/>
          <w:sz w:val="24"/>
          <w:szCs w:val="24"/>
        </w:rPr>
        <w:t xml:space="preserve">In the list of </w:t>
      </w:r>
      <w:r w:rsidR="00A536C7" w:rsidRPr="00EB2BCA">
        <w:rPr>
          <w:rFonts w:ascii="Times New Roman" w:hAnsi="Times New Roman" w:cs="Times New Roman"/>
          <w:sz w:val="24"/>
          <w:szCs w:val="24"/>
        </w:rPr>
        <w:t>p</w:t>
      </w:r>
      <w:r w:rsidRPr="00EB2BCA">
        <w:rPr>
          <w:rFonts w:ascii="Times New Roman" w:hAnsi="Times New Roman" w:cs="Times New Roman"/>
          <w:sz w:val="24"/>
          <w:szCs w:val="24"/>
        </w:rPr>
        <w:t>lace</w:t>
      </w:r>
      <w:r w:rsidR="00A536C7" w:rsidRPr="00EB2BCA">
        <w:rPr>
          <w:rFonts w:ascii="Times New Roman" w:hAnsi="Times New Roman" w:cs="Times New Roman"/>
          <w:sz w:val="24"/>
          <w:szCs w:val="24"/>
        </w:rPr>
        <w:t>s on the lefthand side of the screen</w:t>
      </w:r>
      <w:r w:rsidRPr="00EB2BCA">
        <w:rPr>
          <w:rFonts w:ascii="Times New Roman" w:hAnsi="Times New Roman" w:cs="Times New Roman"/>
          <w:sz w:val="24"/>
          <w:szCs w:val="24"/>
        </w:rPr>
        <w:t>, right-click on the newly created area polygon.</w:t>
      </w:r>
      <w:r w:rsidR="00A536C7" w:rsidRPr="00EB2BCA">
        <w:rPr>
          <w:rFonts w:ascii="Times New Roman" w:hAnsi="Times New Roman" w:cs="Times New Roman"/>
          <w:sz w:val="24"/>
          <w:szCs w:val="24"/>
        </w:rPr>
        <w:t xml:space="preserve"> Select “Copy”. Right-click on the white space in the “Places” section, and select “Paste”</w:t>
      </w:r>
    </w:p>
    <w:p w14:paraId="0356DF08" w14:textId="22729D90" w:rsidR="00EB2BCA" w:rsidRPr="00EB2BCA" w:rsidRDefault="00A536C7" w:rsidP="00EB2BCA">
      <w:pPr>
        <w:pStyle w:val="ListParagraph"/>
        <w:numPr>
          <w:ilvl w:val="1"/>
          <w:numId w:val="3"/>
        </w:numPr>
        <w:rPr>
          <w:rFonts w:ascii="Times New Roman" w:hAnsi="Times New Roman" w:cs="Times New Roman"/>
          <w:b/>
          <w:bCs/>
          <w:sz w:val="24"/>
          <w:szCs w:val="24"/>
        </w:rPr>
      </w:pPr>
      <w:r w:rsidRPr="00EB2BCA">
        <w:rPr>
          <w:rFonts w:ascii="Times New Roman" w:hAnsi="Times New Roman" w:cs="Times New Roman"/>
          <w:sz w:val="24"/>
          <w:szCs w:val="24"/>
        </w:rPr>
        <w:t>Create estuary sections</w:t>
      </w:r>
      <w:r w:rsidR="00EB2BCA">
        <w:rPr>
          <w:rFonts w:ascii="Times New Roman" w:hAnsi="Times New Roman" w:cs="Times New Roman"/>
          <w:sz w:val="24"/>
          <w:szCs w:val="24"/>
        </w:rPr>
        <w:t xml:space="preserve"> (Figure 2)</w:t>
      </w:r>
      <w:r w:rsidRPr="00EB2BCA">
        <w:rPr>
          <w:rFonts w:ascii="Times New Roman" w:hAnsi="Times New Roman" w:cs="Times New Roman"/>
          <w:sz w:val="24"/>
          <w:szCs w:val="24"/>
        </w:rPr>
        <w:t xml:space="preserve">. </w:t>
      </w:r>
    </w:p>
    <w:p w14:paraId="28545570" w14:textId="77777777" w:rsidR="00EB2BCA" w:rsidRPr="00EB2BCA" w:rsidRDefault="00A536C7" w:rsidP="00EB2BCA">
      <w:pPr>
        <w:pStyle w:val="ListParagraph"/>
        <w:numPr>
          <w:ilvl w:val="2"/>
          <w:numId w:val="3"/>
        </w:numPr>
        <w:rPr>
          <w:rFonts w:ascii="Times New Roman" w:hAnsi="Times New Roman" w:cs="Times New Roman"/>
          <w:b/>
          <w:bCs/>
          <w:sz w:val="24"/>
          <w:szCs w:val="24"/>
        </w:rPr>
      </w:pPr>
      <w:r w:rsidRPr="00EB2BCA">
        <w:rPr>
          <w:rFonts w:ascii="Times New Roman" w:hAnsi="Times New Roman" w:cs="Times New Roman"/>
          <w:sz w:val="24"/>
          <w:szCs w:val="24"/>
        </w:rPr>
        <w:t>Right-click on the second copy of the estuary area. Select “Properties”.</w:t>
      </w:r>
    </w:p>
    <w:p w14:paraId="0D66D55B" w14:textId="77777777" w:rsidR="00EB2BCA" w:rsidRPr="00EB2BCA" w:rsidRDefault="00A536C7" w:rsidP="00EB2BCA">
      <w:pPr>
        <w:pStyle w:val="ListParagraph"/>
        <w:numPr>
          <w:ilvl w:val="2"/>
          <w:numId w:val="3"/>
        </w:numPr>
        <w:rPr>
          <w:rFonts w:ascii="Times New Roman" w:hAnsi="Times New Roman" w:cs="Times New Roman"/>
          <w:b/>
          <w:bCs/>
          <w:sz w:val="24"/>
          <w:szCs w:val="24"/>
        </w:rPr>
      </w:pPr>
      <w:r w:rsidRPr="00EB2BCA">
        <w:rPr>
          <w:rFonts w:ascii="Times New Roman" w:hAnsi="Times New Roman" w:cs="Times New Roman"/>
          <w:sz w:val="24"/>
          <w:szCs w:val="24"/>
        </w:rPr>
        <w:t>Rename the polygon to Site Code-Section name (i.e. SL-Central, CR-East).</w:t>
      </w:r>
      <w:r w:rsidR="00CE72EF" w:rsidRPr="00EB2BCA">
        <w:rPr>
          <w:rFonts w:ascii="Times New Roman" w:hAnsi="Times New Roman" w:cs="Times New Roman"/>
          <w:sz w:val="24"/>
          <w:szCs w:val="24"/>
        </w:rPr>
        <w:t xml:space="preserve"> Make sure there are no spaces in the name. </w:t>
      </w:r>
    </w:p>
    <w:p w14:paraId="179E495A" w14:textId="77777777" w:rsidR="00EB2BCA" w:rsidRPr="00EB2BCA" w:rsidRDefault="00A536C7" w:rsidP="00EB2BCA">
      <w:pPr>
        <w:pStyle w:val="ListParagraph"/>
        <w:numPr>
          <w:ilvl w:val="2"/>
          <w:numId w:val="3"/>
        </w:numPr>
        <w:rPr>
          <w:rFonts w:ascii="Times New Roman" w:hAnsi="Times New Roman" w:cs="Times New Roman"/>
          <w:b/>
          <w:bCs/>
          <w:sz w:val="24"/>
          <w:szCs w:val="24"/>
        </w:rPr>
      </w:pPr>
      <w:r w:rsidRPr="00EB2BCA">
        <w:rPr>
          <w:rFonts w:ascii="Times New Roman" w:hAnsi="Times New Roman" w:cs="Times New Roman"/>
          <w:sz w:val="24"/>
          <w:szCs w:val="24"/>
        </w:rPr>
        <w:t xml:space="preserve">On the “Style, Color” tab, select a new Area color. </w:t>
      </w:r>
    </w:p>
    <w:p w14:paraId="79728662" w14:textId="77777777" w:rsidR="00EB2BCA" w:rsidRPr="00EB2BCA" w:rsidRDefault="00CE72EF" w:rsidP="00EB2BCA">
      <w:pPr>
        <w:pStyle w:val="ListParagraph"/>
        <w:numPr>
          <w:ilvl w:val="2"/>
          <w:numId w:val="3"/>
        </w:numPr>
        <w:rPr>
          <w:rFonts w:ascii="Times New Roman" w:hAnsi="Times New Roman" w:cs="Times New Roman"/>
          <w:b/>
          <w:bCs/>
          <w:sz w:val="24"/>
          <w:szCs w:val="24"/>
        </w:rPr>
      </w:pPr>
      <w:r w:rsidRPr="00EB2BCA">
        <w:rPr>
          <w:rFonts w:ascii="Times New Roman" w:hAnsi="Times New Roman" w:cs="Times New Roman"/>
          <w:sz w:val="24"/>
          <w:szCs w:val="24"/>
        </w:rPr>
        <w:t xml:space="preserve">Click on one of the polygon edge points furthest from the current working section, causing it to be highlighted in a different color. </w:t>
      </w:r>
      <w:r w:rsidR="00A536C7" w:rsidRPr="00EB2BCA">
        <w:rPr>
          <w:rFonts w:ascii="Times New Roman" w:hAnsi="Times New Roman" w:cs="Times New Roman"/>
          <w:sz w:val="24"/>
          <w:szCs w:val="24"/>
        </w:rPr>
        <w:t xml:space="preserve">Right-click on polygon edge points </w:t>
      </w:r>
      <w:r w:rsidRPr="00EB2BCA">
        <w:rPr>
          <w:rFonts w:ascii="Times New Roman" w:hAnsi="Times New Roman" w:cs="Times New Roman"/>
          <w:sz w:val="24"/>
          <w:szCs w:val="24"/>
        </w:rPr>
        <w:t xml:space="preserve">close to but outside of the </w:t>
      </w:r>
      <w:r w:rsidR="00A536C7" w:rsidRPr="00EB2BCA">
        <w:rPr>
          <w:rFonts w:ascii="Times New Roman" w:hAnsi="Times New Roman" w:cs="Times New Roman"/>
          <w:sz w:val="24"/>
          <w:szCs w:val="24"/>
        </w:rPr>
        <w:t xml:space="preserve">current </w:t>
      </w:r>
      <w:r w:rsidRPr="00EB2BCA">
        <w:rPr>
          <w:rFonts w:ascii="Times New Roman" w:hAnsi="Times New Roman" w:cs="Times New Roman"/>
          <w:sz w:val="24"/>
          <w:szCs w:val="24"/>
        </w:rPr>
        <w:t xml:space="preserve">working </w:t>
      </w:r>
      <w:r w:rsidR="00A536C7" w:rsidRPr="00EB2BCA">
        <w:rPr>
          <w:rFonts w:ascii="Times New Roman" w:hAnsi="Times New Roman" w:cs="Times New Roman"/>
          <w:sz w:val="24"/>
          <w:szCs w:val="24"/>
        </w:rPr>
        <w:t xml:space="preserve">section </w:t>
      </w:r>
      <w:r w:rsidRPr="00EB2BCA">
        <w:rPr>
          <w:rFonts w:ascii="Times New Roman" w:hAnsi="Times New Roman" w:cs="Times New Roman"/>
          <w:sz w:val="24"/>
          <w:szCs w:val="24"/>
        </w:rPr>
        <w:t>to remove points from the polygon which are not bordering the desired section.</w:t>
      </w:r>
    </w:p>
    <w:p w14:paraId="6318D072" w14:textId="77777777" w:rsidR="00EB2BCA" w:rsidRPr="00EB2BCA" w:rsidRDefault="00CE72EF" w:rsidP="00EB2BCA">
      <w:pPr>
        <w:pStyle w:val="ListParagraph"/>
        <w:numPr>
          <w:ilvl w:val="3"/>
          <w:numId w:val="3"/>
        </w:numPr>
        <w:rPr>
          <w:rFonts w:ascii="Times New Roman" w:hAnsi="Times New Roman" w:cs="Times New Roman"/>
          <w:b/>
          <w:bCs/>
          <w:sz w:val="24"/>
          <w:szCs w:val="24"/>
        </w:rPr>
      </w:pPr>
      <w:r w:rsidRPr="00EB2BCA">
        <w:rPr>
          <w:rFonts w:ascii="Times New Roman" w:hAnsi="Times New Roman" w:cs="Times New Roman"/>
          <w:sz w:val="24"/>
          <w:szCs w:val="24"/>
        </w:rPr>
        <w:t>Can also left-click then right-click on specific points to remove them.</w:t>
      </w:r>
    </w:p>
    <w:p w14:paraId="31E537FC" w14:textId="77777777" w:rsidR="0066108A" w:rsidRPr="0066108A" w:rsidRDefault="00CE72EF" w:rsidP="0066108A">
      <w:pPr>
        <w:pStyle w:val="ListParagraph"/>
        <w:numPr>
          <w:ilvl w:val="2"/>
          <w:numId w:val="3"/>
        </w:numPr>
        <w:rPr>
          <w:rFonts w:ascii="Times New Roman" w:hAnsi="Times New Roman" w:cs="Times New Roman"/>
          <w:b/>
          <w:bCs/>
          <w:sz w:val="24"/>
          <w:szCs w:val="24"/>
        </w:rPr>
      </w:pPr>
      <w:r w:rsidRPr="00EB2BCA">
        <w:rPr>
          <w:rFonts w:ascii="Times New Roman" w:hAnsi="Times New Roman" w:cs="Times New Roman"/>
          <w:sz w:val="24"/>
          <w:szCs w:val="24"/>
        </w:rPr>
        <w:t>Move, remove, and add points as needed to create a border around the estuary area. Make sure the final outside border still line</w:t>
      </w:r>
      <w:r w:rsidR="00EB2BCA">
        <w:rPr>
          <w:rFonts w:ascii="Times New Roman" w:hAnsi="Times New Roman" w:cs="Times New Roman"/>
          <w:sz w:val="24"/>
          <w:szCs w:val="24"/>
        </w:rPr>
        <w:t>s</w:t>
      </w:r>
      <w:r w:rsidRPr="00EB2BCA">
        <w:rPr>
          <w:rFonts w:ascii="Times New Roman" w:hAnsi="Times New Roman" w:cs="Times New Roman"/>
          <w:sz w:val="24"/>
          <w:szCs w:val="24"/>
        </w:rPr>
        <w:t xml:space="preserve"> up with the original whole estuary area.</w:t>
      </w:r>
      <w:r w:rsidR="00E44672" w:rsidRPr="00EB2BCA">
        <w:rPr>
          <w:rFonts w:ascii="Times New Roman" w:hAnsi="Times New Roman" w:cs="Times New Roman"/>
          <w:sz w:val="24"/>
          <w:szCs w:val="24"/>
        </w:rPr>
        <w:t xml:space="preserve"> </w:t>
      </w:r>
    </w:p>
    <w:p w14:paraId="57D19AB1" w14:textId="77777777" w:rsidR="0066108A" w:rsidRPr="0066108A" w:rsidRDefault="009F0978" w:rsidP="0066108A">
      <w:pPr>
        <w:pStyle w:val="ListParagraph"/>
        <w:numPr>
          <w:ilvl w:val="1"/>
          <w:numId w:val="3"/>
        </w:numPr>
        <w:rPr>
          <w:rFonts w:ascii="Times New Roman" w:hAnsi="Times New Roman" w:cs="Times New Roman"/>
          <w:b/>
          <w:bCs/>
          <w:sz w:val="24"/>
          <w:szCs w:val="24"/>
        </w:rPr>
      </w:pPr>
      <w:r w:rsidRPr="0066108A">
        <w:rPr>
          <w:rFonts w:ascii="Times New Roman" w:hAnsi="Times New Roman" w:cs="Times New Roman"/>
          <w:sz w:val="24"/>
          <w:szCs w:val="24"/>
        </w:rPr>
        <w:t xml:space="preserve">For each additional section, copy and paste the original whole estuary area polygon, rename with Site Code and section name, and modify points as necessary making sure edge points still line up with the original polygon and </w:t>
      </w:r>
      <w:r w:rsidRPr="0066108A">
        <w:rPr>
          <w:rFonts w:ascii="Times New Roman" w:hAnsi="Times New Roman" w:cs="Times New Roman"/>
          <w:sz w:val="24"/>
          <w:szCs w:val="24"/>
        </w:rPr>
        <w:lastRenderedPageBreak/>
        <w:t xml:space="preserve">internal edges line up among sections. Zoom in and out as needed to prevent section </w:t>
      </w:r>
      <w:proofErr w:type="gramStart"/>
      <w:r w:rsidRPr="0066108A">
        <w:rPr>
          <w:rFonts w:ascii="Times New Roman" w:hAnsi="Times New Roman" w:cs="Times New Roman"/>
          <w:sz w:val="24"/>
          <w:szCs w:val="24"/>
        </w:rPr>
        <w:t>overlap</w:t>
      </w:r>
      <w:proofErr w:type="gramEnd"/>
      <w:r w:rsidR="0066108A">
        <w:rPr>
          <w:rFonts w:ascii="Times New Roman" w:hAnsi="Times New Roman" w:cs="Times New Roman"/>
          <w:sz w:val="24"/>
          <w:szCs w:val="24"/>
        </w:rPr>
        <w:t xml:space="preserve"> (Figure 3).</w:t>
      </w:r>
    </w:p>
    <w:p w14:paraId="21C56B8B" w14:textId="7D9EF416" w:rsidR="001539B5" w:rsidRPr="0066108A" w:rsidRDefault="001539B5" w:rsidP="0066108A">
      <w:pPr>
        <w:pStyle w:val="ListParagraph"/>
        <w:numPr>
          <w:ilvl w:val="1"/>
          <w:numId w:val="3"/>
        </w:numPr>
        <w:rPr>
          <w:rFonts w:ascii="Times New Roman" w:hAnsi="Times New Roman" w:cs="Times New Roman"/>
          <w:b/>
          <w:bCs/>
          <w:sz w:val="24"/>
          <w:szCs w:val="24"/>
        </w:rPr>
      </w:pPr>
      <w:r w:rsidRPr="0066108A">
        <w:rPr>
          <w:rFonts w:ascii="Times New Roman" w:hAnsi="Times New Roman" w:cs="Times New Roman"/>
          <w:sz w:val="24"/>
          <w:szCs w:val="24"/>
        </w:rPr>
        <w:t>Once all sections have been created, right-click the whole estuary section and select “Save Place As”. Save the file type as .</w:t>
      </w:r>
      <w:proofErr w:type="spellStart"/>
      <w:r w:rsidRPr="0066108A">
        <w:rPr>
          <w:rFonts w:ascii="Times New Roman" w:hAnsi="Times New Roman" w:cs="Times New Roman"/>
          <w:sz w:val="24"/>
          <w:szCs w:val="24"/>
        </w:rPr>
        <w:t>kml</w:t>
      </w:r>
      <w:proofErr w:type="spellEnd"/>
      <w:r w:rsidRPr="0066108A">
        <w:rPr>
          <w:rFonts w:ascii="Times New Roman" w:hAnsi="Times New Roman" w:cs="Times New Roman"/>
          <w:sz w:val="24"/>
          <w:szCs w:val="24"/>
        </w:rPr>
        <w:t xml:space="preserve"> using the same layer name.</w:t>
      </w:r>
      <w:r w:rsidR="00B009C2" w:rsidRPr="0066108A">
        <w:rPr>
          <w:rFonts w:ascii="Times New Roman" w:hAnsi="Times New Roman" w:cs="Times New Roman"/>
          <w:sz w:val="24"/>
          <w:szCs w:val="24"/>
        </w:rPr>
        <w:t xml:space="preserve"> Save the file to </w:t>
      </w:r>
      <w:r w:rsidR="001104A3" w:rsidRPr="0066108A">
        <w:rPr>
          <w:rFonts w:ascii="Times New Roman" w:hAnsi="Times New Roman" w:cs="Times New Roman"/>
          <w:sz w:val="24"/>
          <w:szCs w:val="24"/>
        </w:rPr>
        <w:t>the</w:t>
      </w:r>
      <w:r w:rsidR="0066108A">
        <w:rPr>
          <w:rFonts w:ascii="Times New Roman" w:hAnsi="Times New Roman" w:cs="Times New Roman"/>
          <w:sz w:val="24"/>
          <w:szCs w:val="24"/>
        </w:rPr>
        <w:t xml:space="preserve"> Reference files</w:t>
      </w:r>
      <w:r w:rsidR="001104A3" w:rsidRPr="0066108A">
        <w:rPr>
          <w:rFonts w:ascii="Times New Roman" w:hAnsi="Times New Roman" w:cs="Times New Roman"/>
          <w:sz w:val="24"/>
          <w:szCs w:val="24"/>
        </w:rPr>
        <w:t>/</w:t>
      </w:r>
      <w:r w:rsidR="0066108A">
        <w:rPr>
          <w:rFonts w:ascii="Times New Roman" w:hAnsi="Times New Roman" w:cs="Times New Roman"/>
          <w:sz w:val="24"/>
          <w:szCs w:val="24"/>
        </w:rPr>
        <w:t>KML</w:t>
      </w:r>
      <w:r w:rsidR="001104A3" w:rsidRPr="0066108A">
        <w:rPr>
          <w:rFonts w:ascii="Times New Roman" w:hAnsi="Times New Roman" w:cs="Times New Roman"/>
          <w:sz w:val="24"/>
          <w:szCs w:val="24"/>
        </w:rPr>
        <w:t xml:space="preserve"> folder.</w:t>
      </w:r>
    </w:p>
    <w:p w14:paraId="5513378C" w14:textId="77777777" w:rsidR="0066108A" w:rsidRPr="0066108A" w:rsidRDefault="0066108A" w:rsidP="0066108A">
      <w:pPr>
        <w:pStyle w:val="ListParagraph"/>
        <w:ind w:left="1440"/>
        <w:rPr>
          <w:rFonts w:ascii="Times New Roman" w:hAnsi="Times New Roman" w:cs="Times New Roman"/>
          <w:b/>
          <w:bCs/>
          <w:sz w:val="24"/>
          <w:szCs w:val="24"/>
        </w:rPr>
      </w:pPr>
    </w:p>
    <w:p w14:paraId="049618EE" w14:textId="2DCBCA19" w:rsidR="0066108A" w:rsidRDefault="0066108A" w:rsidP="0066108A">
      <w:pPr>
        <w:pStyle w:val="ListParagraph"/>
        <w:numPr>
          <w:ilvl w:val="0"/>
          <w:numId w:val="3"/>
        </w:numPr>
        <w:ind w:left="720" w:hanging="360"/>
        <w:rPr>
          <w:rFonts w:ascii="Times New Roman" w:hAnsi="Times New Roman" w:cs="Times New Roman"/>
          <w:b/>
          <w:bCs/>
          <w:sz w:val="24"/>
          <w:szCs w:val="24"/>
        </w:rPr>
      </w:pPr>
      <w:r>
        <w:rPr>
          <w:rFonts w:ascii="Times New Roman" w:hAnsi="Times New Roman" w:cs="Times New Roman"/>
          <w:b/>
          <w:bCs/>
          <w:sz w:val="24"/>
          <w:szCs w:val="24"/>
        </w:rPr>
        <w:t>Using Google Earth</w:t>
      </w:r>
    </w:p>
    <w:p w14:paraId="69B0D147" w14:textId="02D32679"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 xml:space="preserve">Navigate to the </w:t>
      </w:r>
      <w:hyperlink r:id="rId8" w:history="1">
        <w:r w:rsidRPr="0066108A">
          <w:rPr>
            <w:rStyle w:val="Hyperlink"/>
            <w:rFonts w:ascii="Times New Roman" w:hAnsi="Times New Roman" w:cs="Times New Roman"/>
            <w:sz w:val="24"/>
            <w:szCs w:val="24"/>
          </w:rPr>
          <w:t>Google Earth home page</w:t>
        </w:r>
      </w:hyperlink>
      <w:r w:rsidRPr="0066108A">
        <w:rPr>
          <w:rFonts w:ascii="Times New Roman" w:hAnsi="Times New Roman" w:cs="Times New Roman"/>
          <w:sz w:val="24"/>
          <w:szCs w:val="24"/>
        </w:rPr>
        <w:t xml:space="preserve">. Once logged in, click the “+ New” button and create a new project. </w:t>
      </w:r>
    </w:p>
    <w:p w14:paraId="3F598E00"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 xml:space="preserve">In the top left corner of the screen, rename the project using the two-letter site code followed by an underscore, and “all” (i.e., </w:t>
      </w:r>
      <w:proofErr w:type="spellStart"/>
      <w:r w:rsidRPr="0066108A">
        <w:rPr>
          <w:rFonts w:ascii="Times New Roman" w:hAnsi="Times New Roman" w:cs="Times New Roman"/>
          <w:sz w:val="24"/>
          <w:szCs w:val="24"/>
        </w:rPr>
        <w:t>TB_all</w:t>
      </w:r>
      <w:proofErr w:type="spellEnd"/>
      <w:r w:rsidRPr="0066108A">
        <w:rPr>
          <w:rFonts w:ascii="Times New Roman" w:hAnsi="Times New Roman" w:cs="Times New Roman"/>
          <w:sz w:val="24"/>
          <w:szCs w:val="24"/>
        </w:rPr>
        <w:t xml:space="preserve">). </w:t>
      </w:r>
    </w:p>
    <w:p w14:paraId="69A95D7B"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Use the search tool to navigate to the general area of interest. Once the desired area is in view, move the map and zoom in or out as necessary until the entire area for the site of interest is visible in the view window.</w:t>
      </w:r>
    </w:p>
    <w:p w14:paraId="21741C77"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From the tool selection bar, select the “Add path or polygon tool”.</w:t>
      </w:r>
    </w:p>
    <w:p w14:paraId="7E74C077"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Click on the map to add points around the site of interest, following roads, shorelines, or landmarks as needed.</w:t>
      </w:r>
    </w:p>
    <w:p w14:paraId="6008A11F" w14:textId="77777777" w:rsidR="0066108A" w:rsidRPr="0066108A" w:rsidRDefault="0066108A" w:rsidP="00040EBE">
      <w:pPr>
        <w:pStyle w:val="ListParagraph"/>
        <w:numPr>
          <w:ilvl w:val="2"/>
          <w:numId w:val="3"/>
        </w:numPr>
        <w:rPr>
          <w:rFonts w:ascii="Times New Roman" w:hAnsi="Times New Roman" w:cs="Times New Roman"/>
          <w:sz w:val="24"/>
          <w:szCs w:val="24"/>
        </w:rPr>
      </w:pPr>
      <w:r w:rsidRPr="0066108A">
        <w:rPr>
          <w:rFonts w:ascii="Times New Roman" w:hAnsi="Times New Roman" w:cs="Times New Roman"/>
          <w:sz w:val="24"/>
          <w:szCs w:val="24"/>
        </w:rPr>
        <w:t>Click on an existing point and press “Delete” to remove points.</w:t>
      </w:r>
    </w:p>
    <w:p w14:paraId="461A00E5" w14:textId="77777777" w:rsidR="0066108A" w:rsidRPr="0066108A" w:rsidRDefault="0066108A" w:rsidP="00040EBE">
      <w:pPr>
        <w:pStyle w:val="ListParagraph"/>
        <w:numPr>
          <w:ilvl w:val="2"/>
          <w:numId w:val="3"/>
        </w:numPr>
        <w:rPr>
          <w:rFonts w:ascii="Times New Roman" w:hAnsi="Times New Roman" w:cs="Times New Roman"/>
          <w:sz w:val="24"/>
          <w:szCs w:val="24"/>
        </w:rPr>
      </w:pPr>
      <w:r w:rsidRPr="0066108A">
        <w:rPr>
          <w:rFonts w:ascii="Times New Roman" w:hAnsi="Times New Roman" w:cs="Times New Roman"/>
          <w:sz w:val="24"/>
          <w:szCs w:val="24"/>
        </w:rPr>
        <w:t>Complete the polygon by placing the last point on top of the first point created.</w:t>
      </w:r>
    </w:p>
    <w:p w14:paraId="6EA13AD6" w14:textId="77777777" w:rsidR="0066108A" w:rsidRPr="0066108A" w:rsidRDefault="0066108A" w:rsidP="00040EBE">
      <w:pPr>
        <w:pStyle w:val="ListParagraph"/>
        <w:numPr>
          <w:ilvl w:val="2"/>
          <w:numId w:val="3"/>
        </w:numPr>
        <w:rPr>
          <w:rFonts w:ascii="Times New Roman" w:hAnsi="Times New Roman" w:cs="Times New Roman"/>
          <w:sz w:val="24"/>
          <w:szCs w:val="24"/>
        </w:rPr>
      </w:pPr>
      <w:r w:rsidRPr="0066108A">
        <w:rPr>
          <w:rFonts w:ascii="Times New Roman" w:hAnsi="Times New Roman" w:cs="Times New Roman"/>
          <w:sz w:val="24"/>
          <w:szCs w:val="24"/>
        </w:rPr>
        <w:t xml:space="preserve">Click on a point to highlight it and </w:t>
      </w:r>
      <w:proofErr w:type="gramStart"/>
      <w:r w:rsidRPr="0066108A">
        <w:rPr>
          <w:rFonts w:ascii="Times New Roman" w:hAnsi="Times New Roman" w:cs="Times New Roman"/>
          <w:sz w:val="24"/>
          <w:szCs w:val="24"/>
        </w:rPr>
        <w:t>drag</w:t>
      </w:r>
      <w:proofErr w:type="gramEnd"/>
      <w:r w:rsidRPr="0066108A">
        <w:rPr>
          <w:rFonts w:ascii="Times New Roman" w:hAnsi="Times New Roman" w:cs="Times New Roman"/>
          <w:sz w:val="24"/>
          <w:szCs w:val="24"/>
        </w:rPr>
        <w:t xml:space="preserve"> to move its location.</w:t>
      </w:r>
    </w:p>
    <w:p w14:paraId="3A5B284A" w14:textId="77777777" w:rsidR="0066108A" w:rsidRPr="0066108A" w:rsidRDefault="0066108A" w:rsidP="00040EBE">
      <w:pPr>
        <w:pStyle w:val="ListParagraph"/>
        <w:numPr>
          <w:ilvl w:val="2"/>
          <w:numId w:val="3"/>
        </w:numPr>
        <w:rPr>
          <w:rFonts w:ascii="Times New Roman" w:hAnsi="Times New Roman" w:cs="Times New Roman"/>
          <w:sz w:val="24"/>
          <w:szCs w:val="24"/>
        </w:rPr>
      </w:pPr>
      <w:r w:rsidRPr="0066108A">
        <w:rPr>
          <w:rFonts w:ascii="Times New Roman" w:hAnsi="Times New Roman" w:cs="Times New Roman"/>
          <w:sz w:val="24"/>
          <w:szCs w:val="24"/>
        </w:rPr>
        <w:t>To add a point, click on the smaller, faded points located between two existing points.</w:t>
      </w:r>
    </w:p>
    <w:p w14:paraId="56258529"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 xml:space="preserve">Once the polygon is completed, click “Save to project”. Rename the polygon using the two-letter site code designation. </w:t>
      </w:r>
    </w:p>
    <w:p w14:paraId="78724D68"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 xml:space="preserve">A list of polygons should appear on the lefthand side of the screen after the creation of the new polygon. If the list does not show, navigate to the correct project where the site polygon was saved. </w:t>
      </w:r>
    </w:p>
    <w:p w14:paraId="541094FA"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Right-click on the newly created site area polygon or click on the three vertical dots next to the polygon on the list. Select “Copy feature”. Right-click somewhere on the map view screen and select “Paste feature from clipboard”.</w:t>
      </w:r>
    </w:p>
    <w:p w14:paraId="1B3020F3"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 xml:space="preserve">Right-click on the newly created polygon and select “Edit”. Rename the polygon using the two-letter site code followed by a dash then the name of the section to be created. (i.e. TB-North). Make sure there are no spaces in the name. Change the outline color to help distinguish between the different polygons created. </w:t>
      </w:r>
    </w:p>
    <w:p w14:paraId="206CD3DC"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Move, remove, and add points as needed to create a border around the area of the site’s section. Make sure the final outside border still lines up with the original whole site area.</w:t>
      </w:r>
    </w:p>
    <w:p w14:paraId="0A0860A3"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 xml:space="preserve">For each additional section, copy and paste the original whole site area polygon, rename with the site code, dash, and section name, and modify points as necessary making sure edge points still line up with the original polygon and internal edges line up among sections. Zoom in and out as needed to prevent section </w:t>
      </w:r>
      <w:proofErr w:type="gramStart"/>
      <w:r w:rsidRPr="0066108A">
        <w:rPr>
          <w:rFonts w:ascii="Times New Roman" w:hAnsi="Times New Roman" w:cs="Times New Roman"/>
          <w:sz w:val="24"/>
          <w:szCs w:val="24"/>
        </w:rPr>
        <w:t>overlap</w:t>
      </w:r>
      <w:proofErr w:type="gramEnd"/>
      <w:r w:rsidRPr="0066108A">
        <w:rPr>
          <w:rFonts w:ascii="Times New Roman" w:hAnsi="Times New Roman" w:cs="Times New Roman"/>
          <w:sz w:val="24"/>
          <w:szCs w:val="24"/>
        </w:rPr>
        <w:t>.</w:t>
      </w:r>
    </w:p>
    <w:p w14:paraId="7E700C27"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lastRenderedPageBreak/>
        <w:t xml:space="preserve">Once all sections have been created, the polygons will be exported as a single file. Click on the vertical three dots at the top of the project list. Select “Export as KML file”. </w:t>
      </w:r>
    </w:p>
    <w:p w14:paraId="2B8F2430" w14:textId="77777777" w:rsidR="0066108A" w:rsidRPr="0066108A" w:rsidRDefault="0066108A" w:rsidP="0066108A">
      <w:pPr>
        <w:pStyle w:val="ListParagraph"/>
        <w:numPr>
          <w:ilvl w:val="1"/>
          <w:numId w:val="3"/>
        </w:numPr>
        <w:rPr>
          <w:rFonts w:ascii="Times New Roman" w:hAnsi="Times New Roman" w:cs="Times New Roman"/>
          <w:sz w:val="24"/>
          <w:szCs w:val="24"/>
        </w:rPr>
      </w:pPr>
      <w:r w:rsidRPr="0066108A">
        <w:rPr>
          <w:rFonts w:ascii="Times New Roman" w:hAnsi="Times New Roman" w:cs="Times New Roman"/>
          <w:sz w:val="24"/>
          <w:szCs w:val="24"/>
        </w:rPr>
        <w:t>Navigate to the local location where the download was saved and check that the file name is the two-letter site code, an underscore, and “all” (i.e., “</w:t>
      </w:r>
      <w:proofErr w:type="spellStart"/>
      <w:r w:rsidRPr="0066108A">
        <w:rPr>
          <w:rFonts w:ascii="Times New Roman" w:hAnsi="Times New Roman" w:cs="Times New Roman"/>
          <w:sz w:val="24"/>
          <w:szCs w:val="24"/>
        </w:rPr>
        <w:t>TB_all</w:t>
      </w:r>
      <w:proofErr w:type="spellEnd"/>
      <w:r w:rsidRPr="0066108A">
        <w:rPr>
          <w:rFonts w:ascii="Times New Roman" w:hAnsi="Times New Roman" w:cs="Times New Roman"/>
          <w:sz w:val="24"/>
          <w:szCs w:val="24"/>
        </w:rPr>
        <w:t>”). If only one polygon was created, leave the file name as just the two-letter site code.</w:t>
      </w:r>
    </w:p>
    <w:p w14:paraId="24C3054A" w14:textId="0EA80BDA" w:rsidR="0066108A" w:rsidRDefault="00AF3639" w:rsidP="0066108A">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Copy</w:t>
      </w:r>
      <w:r w:rsidR="0066108A">
        <w:rPr>
          <w:rFonts w:ascii="Times New Roman" w:hAnsi="Times New Roman" w:cs="Times New Roman"/>
          <w:sz w:val="24"/>
          <w:szCs w:val="24"/>
        </w:rPr>
        <w:t xml:space="preserve"> the KML file </w:t>
      </w:r>
      <w:r>
        <w:rPr>
          <w:rFonts w:ascii="Times New Roman" w:hAnsi="Times New Roman" w:cs="Times New Roman"/>
          <w:sz w:val="24"/>
          <w:szCs w:val="24"/>
        </w:rPr>
        <w:t>from the local download location to the “Reference files/KML/</w:t>
      </w:r>
      <w:proofErr w:type="spellStart"/>
      <w:r>
        <w:rPr>
          <w:rFonts w:ascii="Times New Roman" w:hAnsi="Times New Roman" w:cs="Times New Roman"/>
          <w:sz w:val="24"/>
          <w:szCs w:val="24"/>
        </w:rPr>
        <w:t>PreProcessing</w:t>
      </w:r>
      <w:proofErr w:type="spellEnd"/>
      <w:r>
        <w:rPr>
          <w:rFonts w:ascii="Times New Roman" w:hAnsi="Times New Roman" w:cs="Times New Roman"/>
          <w:sz w:val="24"/>
          <w:szCs w:val="24"/>
        </w:rPr>
        <w:t>” folde</w:t>
      </w:r>
      <w:r w:rsidR="00040EBE">
        <w:rPr>
          <w:rFonts w:ascii="Times New Roman" w:hAnsi="Times New Roman" w:cs="Times New Roman"/>
          <w:sz w:val="24"/>
          <w:szCs w:val="24"/>
        </w:rPr>
        <w:t xml:space="preserve">r if all sections are saved as one file or into the </w:t>
      </w:r>
      <w:r w:rsidR="00040EBE">
        <w:rPr>
          <w:rFonts w:ascii="Times New Roman" w:hAnsi="Times New Roman" w:cs="Times New Roman"/>
          <w:sz w:val="24"/>
          <w:szCs w:val="24"/>
        </w:rPr>
        <w:t>“Reference files/KML</w:t>
      </w:r>
      <w:r w:rsidR="00040EBE">
        <w:rPr>
          <w:rFonts w:ascii="Times New Roman" w:hAnsi="Times New Roman" w:cs="Times New Roman"/>
          <w:sz w:val="24"/>
          <w:szCs w:val="24"/>
        </w:rPr>
        <w:t>” folder if each section is its own file.</w:t>
      </w:r>
    </w:p>
    <w:p w14:paraId="22BC3492" w14:textId="0AD0F210" w:rsidR="00EB2BCA" w:rsidRPr="00040EBE" w:rsidRDefault="00AF3639" w:rsidP="00040EBE">
      <w:pPr>
        <w:pStyle w:val="ListParagraph"/>
        <w:numPr>
          <w:ilvl w:val="1"/>
          <w:numId w:val="3"/>
        </w:numPr>
        <w:rPr>
          <w:sz w:val="24"/>
          <w:szCs w:val="24"/>
        </w:rPr>
      </w:pPr>
      <w:r w:rsidRPr="00040EBE">
        <w:rPr>
          <w:rFonts w:ascii="Times New Roman" w:hAnsi="Times New Roman" w:cs="Times New Roman"/>
          <w:sz w:val="24"/>
          <w:szCs w:val="24"/>
        </w:rPr>
        <w:t xml:space="preserve">Open the “HSM-and-mapping” R project in the main folder. </w:t>
      </w:r>
      <w:r w:rsidR="0066108A" w:rsidRPr="00040EBE">
        <w:rPr>
          <w:rFonts w:ascii="Times New Roman" w:hAnsi="Times New Roman" w:cs="Times New Roman"/>
          <w:sz w:val="24"/>
          <w:szCs w:val="24"/>
        </w:rPr>
        <w:t xml:space="preserve">After running the first chunk of the “1_SetUp_Folders” R code, </w:t>
      </w:r>
      <w:r w:rsidR="00040EBE" w:rsidRPr="00040EBE">
        <w:rPr>
          <w:rFonts w:ascii="Times New Roman" w:hAnsi="Times New Roman" w:cs="Times New Roman"/>
          <w:sz w:val="24"/>
          <w:szCs w:val="24"/>
        </w:rPr>
        <w:t>run the second chunk to separate the polygons created or copy existing individual files</w:t>
      </w:r>
      <w:r w:rsidR="00040EBE">
        <w:rPr>
          <w:rFonts w:ascii="Times New Roman" w:hAnsi="Times New Roman" w:cs="Times New Roman"/>
          <w:sz w:val="24"/>
          <w:szCs w:val="24"/>
        </w:rPr>
        <w:t xml:space="preserve"> as specified within the R code.</w:t>
      </w:r>
      <w:r w:rsidR="00EB2BCA" w:rsidRPr="00040EBE">
        <w:rPr>
          <w:sz w:val="24"/>
          <w:szCs w:val="24"/>
        </w:rPr>
        <w:br w:type="page"/>
      </w:r>
    </w:p>
    <w:p w14:paraId="58047929" w14:textId="5C830D4B" w:rsidR="000F0E51" w:rsidRPr="00EB2BCA" w:rsidRDefault="00EB2BCA" w:rsidP="000F0E51">
      <w:pPr>
        <w:rPr>
          <w:rFonts w:ascii="Times New Roman" w:hAnsi="Times New Roman" w:cs="Times New Roman"/>
          <w:b/>
          <w:bCs/>
          <w:sz w:val="24"/>
          <w:szCs w:val="24"/>
        </w:rPr>
      </w:pPr>
      <w:r w:rsidRPr="00EB2BCA">
        <w:rPr>
          <w:rFonts w:ascii="Times New Roman" w:hAnsi="Times New Roman" w:cs="Times New Roman"/>
          <w:b/>
          <w:bCs/>
          <w:sz w:val="24"/>
          <w:szCs w:val="24"/>
        </w:rPr>
        <w:lastRenderedPageBreak/>
        <w:t>FIGURES</w:t>
      </w:r>
    </w:p>
    <w:p w14:paraId="53894A44" w14:textId="77777777" w:rsidR="00EB2BCA" w:rsidRDefault="00EB2BCA" w:rsidP="00EB2BCA">
      <w:pPr>
        <w:keepNext/>
      </w:pPr>
      <w:r w:rsidRPr="00CB4C85">
        <w:rPr>
          <w:rFonts w:ascii="Times New Roman" w:hAnsi="Times New Roman" w:cs="Times New Roman"/>
          <w:noProof/>
          <w:sz w:val="24"/>
          <w:szCs w:val="24"/>
        </w:rPr>
        <w:drawing>
          <wp:inline distT="0" distB="0" distL="0" distR="0" wp14:anchorId="253673F5" wp14:editId="5D174361">
            <wp:extent cx="6143625" cy="4561576"/>
            <wp:effectExtent l="0" t="0" r="0" b="0"/>
            <wp:docPr id="5216821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2144"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6182013" cy="4590078"/>
                    </a:xfrm>
                    <a:prstGeom prst="rect">
                      <a:avLst/>
                    </a:prstGeom>
                    <a:ln>
                      <a:noFill/>
                    </a:ln>
                    <a:extLst>
                      <a:ext uri="{53640926-AAD7-44D8-BBD7-CCE9431645EC}">
                        <a14:shadowObscured xmlns:a14="http://schemas.microsoft.com/office/drawing/2010/main"/>
                      </a:ext>
                    </a:extLst>
                  </pic:spPr>
                </pic:pic>
              </a:graphicData>
            </a:graphic>
          </wp:inline>
        </w:drawing>
      </w:r>
    </w:p>
    <w:p w14:paraId="1E0BDE68" w14:textId="3F511470" w:rsidR="00EB2BCA" w:rsidRDefault="00EB2BCA" w:rsidP="00EB2BCA">
      <w:pPr>
        <w:pStyle w:val="Captionfigure"/>
        <w:rPr>
          <w:b w:val="0"/>
          <w:bCs/>
        </w:rPr>
      </w:pPr>
      <w:r>
        <w:t xml:space="preserve">Figure </w:t>
      </w:r>
      <w:fldSimple w:instr=" SEQ Figure \* ARABIC ">
        <w:r w:rsidR="0066108A">
          <w:rPr>
            <w:noProof/>
          </w:rPr>
          <w:t>1</w:t>
        </w:r>
      </w:fldSimple>
      <w:r>
        <w:t xml:space="preserve">. </w:t>
      </w:r>
      <w:proofErr w:type="spellStart"/>
      <w:r>
        <w:rPr>
          <w:b w:val="0"/>
          <w:bCs/>
        </w:rPr>
        <w:t>GoogleEarth</w:t>
      </w:r>
      <w:proofErr w:type="spellEnd"/>
      <w:r>
        <w:rPr>
          <w:b w:val="0"/>
          <w:bCs/>
        </w:rPr>
        <w:t xml:space="preserve"> Pro screen showing the creation of an area of interest </w:t>
      </w:r>
      <w:r w:rsidR="0066108A">
        <w:rPr>
          <w:b w:val="0"/>
          <w:bCs/>
        </w:rPr>
        <w:t>with</w:t>
      </w:r>
      <w:r>
        <w:rPr>
          <w:b w:val="0"/>
          <w:bCs/>
        </w:rPr>
        <w:t xml:space="preserve"> pop-up window showing shape name, color, and opacity setting.</w:t>
      </w:r>
    </w:p>
    <w:p w14:paraId="31330B83" w14:textId="77777777" w:rsidR="0066108A" w:rsidRDefault="00EB2BCA" w:rsidP="0066108A">
      <w:pPr>
        <w:keepNext/>
      </w:pPr>
      <w:r w:rsidRPr="00CB4C85">
        <w:rPr>
          <w:rFonts w:ascii="Times New Roman" w:hAnsi="Times New Roman" w:cs="Times New Roman"/>
          <w:noProof/>
          <w:sz w:val="24"/>
          <w:szCs w:val="24"/>
        </w:rPr>
        <w:lastRenderedPageBreak/>
        <w:drawing>
          <wp:inline distT="0" distB="0" distL="0" distR="0" wp14:anchorId="02639D52" wp14:editId="680AFCD2">
            <wp:extent cx="6067425" cy="4943431"/>
            <wp:effectExtent l="0" t="0" r="0" b="0"/>
            <wp:docPr id="19656448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44852" name="Picture 1" descr="A screenshot of a computer&#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6094737" cy="4965684"/>
                    </a:xfrm>
                    <a:prstGeom prst="rect">
                      <a:avLst/>
                    </a:prstGeom>
                    <a:ln>
                      <a:noFill/>
                    </a:ln>
                    <a:extLst>
                      <a:ext uri="{53640926-AAD7-44D8-BBD7-CCE9431645EC}">
                        <a14:shadowObscured xmlns:a14="http://schemas.microsoft.com/office/drawing/2010/main"/>
                      </a:ext>
                    </a:extLst>
                  </pic:spPr>
                </pic:pic>
              </a:graphicData>
            </a:graphic>
          </wp:inline>
        </w:drawing>
      </w:r>
    </w:p>
    <w:p w14:paraId="7D7A0584" w14:textId="1A7BE4CB" w:rsidR="0066108A" w:rsidRDefault="0066108A" w:rsidP="0066108A">
      <w:pPr>
        <w:pStyle w:val="Captionfigure"/>
        <w:rPr>
          <w:b w:val="0"/>
          <w:bCs/>
        </w:rPr>
      </w:pPr>
      <w:r>
        <w:t xml:space="preserve">Figure </w:t>
      </w:r>
      <w:fldSimple w:instr=" SEQ Figure \* ARABIC ">
        <w:r>
          <w:rPr>
            <w:noProof/>
          </w:rPr>
          <w:t>2</w:t>
        </w:r>
      </w:fldSimple>
      <w:r>
        <w:t xml:space="preserve">. </w:t>
      </w:r>
      <w:proofErr w:type="spellStart"/>
      <w:r>
        <w:rPr>
          <w:b w:val="0"/>
          <w:bCs/>
        </w:rPr>
        <w:t>GoogleEarth</w:t>
      </w:r>
      <w:proofErr w:type="spellEnd"/>
      <w:r>
        <w:rPr>
          <w:b w:val="0"/>
          <w:bCs/>
        </w:rPr>
        <w:t xml:space="preserve"> Pro screen </w:t>
      </w:r>
      <w:proofErr w:type="gramStart"/>
      <w:r>
        <w:rPr>
          <w:b w:val="0"/>
          <w:bCs/>
        </w:rPr>
        <w:t>showing</w:t>
      </w:r>
      <w:proofErr w:type="gramEnd"/>
      <w:r>
        <w:rPr>
          <w:b w:val="0"/>
          <w:bCs/>
        </w:rPr>
        <w:t xml:space="preserve"> the creation of </w:t>
      </w:r>
      <w:r>
        <w:rPr>
          <w:b w:val="0"/>
          <w:bCs/>
        </w:rPr>
        <w:t xml:space="preserve">sections within the </w:t>
      </w:r>
      <w:r>
        <w:rPr>
          <w:b w:val="0"/>
          <w:bCs/>
        </w:rPr>
        <w:t>area of interest</w:t>
      </w:r>
      <w:r>
        <w:rPr>
          <w:b w:val="0"/>
          <w:bCs/>
        </w:rPr>
        <w:t xml:space="preserve"> </w:t>
      </w:r>
      <w:r>
        <w:rPr>
          <w:b w:val="0"/>
          <w:bCs/>
        </w:rPr>
        <w:t>with pop-up window showing shape name, color, and opacity setting.</w:t>
      </w:r>
    </w:p>
    <w:p w14:paraId="1867D3E6" w14:textId="77777777" w:rsidR="0066108A" w:rsidRDefault="0066108A" w:rsidP="0066108A">
      <w:pPr>
        <w:pStyle w:val="Captionfigure"/>
        <w:keepNext/>
      </w:pPr>
      <w:r w:rsidRPr="00CB4C85">
        <w:rPr>
          <w:rFonts w:cs="Times New Roman"/>
          <w:noProof/>
          <w:sz w:val="24"/>
          <w:szCs w:val="24"/>
        </w:rPr>
        <w:lastRenderedPageBreak/>
        <w:drawing>
          <wp:inline distT="0" distB="0" distL="0" distR="0" wp14:anchorId="057CFBD4" wp14:editId="26D595BC">
            <wp:extent cx="5895975" cy="4251670"/>
            <wp:effectExtent l="0" t="0" r="0" b="0"/>
            <wp:docPr id="10453927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92727" name="Picture 1" descr="A screenshot of a computer&#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916223" cy="4266271"/>
                    </a:xfrm>
                    <a:prstGeom prst="rect">
                      <a:avLst/>
                    </a:prstGeom>
                    <a:ln>
                      <a:noFill/>
                    </a:ln>
                    <a:extLst>
                      <a:ext uri="{53640926-AAD7-44D8-BBD7-CCE9431645EC}">
                        <a14:shadowObscured xmlns:a14="http://schemas.microsoft.com/office/drawing/2010/main"/>
                      </a:ext>
                    </a:extLst>
                  </pic:spPr>
                </pic:pic>
              </a:graphicData>
            </a:graphic>
          </wp:inline>
        </w:drawing>
      </w:r>
    </w:p>
    <w:p w14:paraId="7232D59E" w14:textId="3E5357B6" w:rsidR="00EB2BCA" w:rsidRPr="0066108A" w:rsidRDefault="0066108A" w:rsidP="0066108A">
      <w:pPr>
        <w:pStyle w:val="Captionfigure"/>
        <w:rPr>
          <w:bCs/>
        </w:rPr>
      </w:pPr>
      <w:r>
        <w:t xml:space="preserve">Figure </w:t>
      </w:r>
      <w:fldSimple w:instr=" SEQ Figure \* ARABIC ">
        <w:r>
          <w:rPr>
            <w:noProof/>
          </w:rPr>
          <w:t>3</w:t>
        </w:r>
      </w:fldSimple>
      <w:r>
        <w:t xml:space="preserve">. </w:t>
      </w:r>
      <w:proofErr w:type="spellStart"/>
      <w:r>
        <w:rPr>
          <w:b w:val="0"/>
          <w:bCs/>
        </w:rPr>
        <w:t>GoogleEarth</w:t>
      </w:r>
      <w:proofErr w:type="spellEnd"/>
      <w:r>
        <w:rPr>
          <w:b w:val="0"/>
          <w:bCs/>
        </w:rPr>
        <w:t xml:space="preserve"> Pro screen showing </w:t>
      </w:r>
      <w:r>
        <w:rPr>
          <w:b w:val="0"/>
          <w:bCs/>
        </w:rPr>
        <w:t xml:space="preserve">all </w:t>
      </w:r>
      <w:r>
        <w:rPr>
          <w:b w:val="0"/>
          <w:bCs/>
        </w:rPr>
        <w:t xml:space="preserve">sections within the area of interest </w:t>
      </w:r>
      <w:r>
        <w:rPr>
          <w:b w:val="0"/>
          <w:bCs/>
        </w:rPr>
        <w:t>overlaying the whole area shape with all shape names listed in the Places window.</w:t>
      </w:r>
    </w:p>
    <w:sectPr w:rsidR="00EB2BCA" w:rsidRPr="0066108A">
      <w:foot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1AF44" w14:textId="77777777" w:rsidR="00EB2BCA" w:rsidRDefault="00EB2BCA" w:rsidP="00EB2BCA">
      <w:pPr>
        <w:spacing w:after="0" w:line="240" w:lineRule="auto"/>
      </w:pPr>
      <w:r>
        <w:separator/>
      </w:r>
    </w:p>
  </w:endnote>
  <w:endnote w:type="continuationSeparator" w:id="0">
    <w:p w14:paraId="6A8C1F07" w14:textId="77777777" w:rsidR="00EB2BCA" w:rsidRDefault="00EB2BCA" w:rsidP="00EB2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0EC18" w14:textId="583300ED" w:rsidR="00EB2BCA" w:rsidRDefault="00EB2BCA" w:rsidP="00EB2BCA">
    <w:pPr>
      <w:pStyle w:val="Footer"/>
      <w:jc w:val="center"/>
    </w:pPr>
    <w:r>
      <w:t>KML file creation: Updated 3/26/2025 - EW</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B546DD" w14:textId="77777777" w:rsidR="00EB2BCA" w:rsidRDefault="00EB2BCA" w:rsidP="00EB2BCA">
      <w:pPr>
        <w:spacing w:after="0" w:line="240" w:lineRule="auto"/>
      </w:pPr>
      <w:r>
        <w:separator/>
      </w:r>
    </w:p>
  </w:footnote>
  <w:footnote w:type="continuationSeparator" w:id="0">
    <w:p w14:paraId="3470866E" w14:textId="77777777" w:rsidR="00EB2BCA" w:rsidRDefault="00EB2BCA" w:rsidP="00EB2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D775B5"/>
    <w:multiLevelType w:val="hybridMultilevel"/>
    <w:tmpl w:val="5A9EC476"/>
    <w:lvl w:ilvl="0" w:tplc="B71653B0">
      <w:start w:val="1"/>
      <w:numFmt w:val="upperRoman"/>
      <w:lvlText w:val="%1."/>
      <w:lvlJc w:val="left"/>
      <w:pPr>
        <w:ind w:left="1080" w:hanging="720"/>
      </w:pPr>
      <w:rPr>
        <w:rFonts w:hint="default"/>
        <w:b w:val="0"/>
        <w:bCs w:val="0"/>
      </w:rPr>
    </w:lvl>
    <w:lvl w:ilvl="1" w:tplc="3FBA4446">
      <w:start w:val="1"/>
      <w:numFmt w:val="lowerLetter"/>
      <w:lvlText w:val="%2."/>
      <w:lvlJc w:val="left"/>
      <w:pPr>
        <w:ind w:left="1440" w:hanging="360"/>
      </w:pPr>
      <w:rPr>
        <w:b w:val="0"/>
        <w:bCs w:val="0"/>
        <w:i w:val="0"/>
        <w:iCs w:val="0"/>
      </w:rPr>
    </w:lvl>
    <w:lvl w:ilvl="2" w:tplc="832459CE">
      <w:start w:val="1"/>
      <w:numFmt w:val="lowerRoman"/>
      <w:lvlText w:val="%3."/>
      <w:lvlJc w:val="right"/>
      <w:pPr>
        <w:ind w:left="2160" w:hanging="180"/>
      </w:pPr>
      <w:rPr>
        <w:b w:val="0"/>
        <w:bCs w:val="0"/>
        <w:i w:val="0"/>
        <w:iCs w:val="0"/>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4B629D9"/>
    <w:multiLevelType w:val="hybridMultilevel"/>
    <w:tmpl w:val="4126B6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754527FB"/>
    <w:multiLevelType w:val="hybridMultilevel"/>
    <w:tmpl w:val="9C247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5014338">
    <w:abstractNumId w:val="2"/>
  </w:num>
  <w:num w:numId="2" w16cid:durableId="2171715">
    <w:abstractNumId w:val="1"/>
  </w:num>
  <w:num w:numId="3" w16cid:durableId="12100683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E6"/>
    <w:rsid w:val="00040EBE"/>
    <w:rsid w:val="000F0E51"/>
    <w:rsid w:val="001104A3"/>
    <w:rsid w:val="001539B5"/>
    <w:rsid w:val="00353E1B"/>
    <w:rsid w:val="0066108A"/>
    <w:rsid w:val="00795AE6"/>
    <w:rsid w:val="007B7866"/>
    <w:rsid w:val="00894431"/>
    <w:rsid w:val="009B272E"/>
    <w:rsid w:val="009F0978"/>
    <w:rsid w:val="00A536C7"/>
    <w:rsid w:val="00A5567B"/>
    <w:rsid w:val="00AF3639"/>
    <w:rsid w:val="00B009C2"/>
    <w:rsid w:val="00B123C4"/>
    <w:rsid w:val="00B8220F"/>
    <w:rsid w:val="00C87AF0"/>
    <w:rsid w:val="00CB4C85"/>
    <w:rsid w:val="00CE72EF"/>
    <w:rsid w:val="00DD179C"/>
    <w:rsid w:val="00E44672"/>
    <w:rsid w:val="00EB2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08EE5"/>
  <w15:chartTrackingRefBased/>
  <w15:docId w15:val="{C7FF6453-E7B1-426E-BD75-0FEA58AD0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A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5AE6"/>
    <w:pPr>
      <w:ind w:left="720"/>
      <w:contextualSpacing/>
    </w:pPr>
  </w:style>
  <w:style w:type="paragraph" w:styleId="Header">
    <w:name w:val="header"/>
    <w:basedOn w:val="Normal"/>
    <w:link w:val="HeaderChar"/>
    <w:uiPriority w:val="99"/>
    <w:unhideWhenUsed/>
    <w:rsid w:val="00EB2B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2BCA"/>
  </w:style>
  <w:style w:type="paragraph" w:styleId="Footer">
    <w:name w:val="footer"/>
    <w:basedOn w:val="Normal"/>
    <w:link w:val="FooterChar"/>
    <w:uiPriority w:val="99"/>
    <w:unhideWhenUsed/>
    <w:rsid w:val="00EB2B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2BCA"/>
  </w:style>
  <w:style w:type="paragraph" w:styleId="Caption">
    <w:name w:val="caption"/>
    <w:basedOn w:val="Normal"/>
    <w:next w:val="Normal"/>
    <w:link w:val="CaptionChar"/>
    <w:uiPriority w:val="35"/>
    <w:unhideWhenUsed/>
    <w:qFormat/>
    <w:rsid w:val="00EB2BCA"/>
    <w:pPr>
      <w:spacing w:after="200" w:line="240" w:lineRule="auto"/>
    </w:pPr>
    <w:rPr>
      <w:i/>
      <w:iCs/>
      <w:color w:val="44546A" w:themeColor="text2"/>
      <w:sz w:val="18"/>
      <w:szCs w:val="18"/>
    </w:rPr>
  </w:style>
  <w:style w:type="paragraph" w:customStyle="1" w:styleId="Captionfigure">
    <w:name w:val="Caption_figure"/>
    <w:basedOn w:val="Caption"/>
    <w:next w:val="Normal"/>
    <w:link w:val="CaptionfigureChar"/>
    <w:autoRedefine/>
    <w:qFormat/>
    <w:rsid w:val="00EB2BCA"/>
    <w:rPr>
      <w:rFonts w:ascii="Times New Roman" w:hAnsi="Times New Roman"/>
      <w:b/>
      <w:i w:val="0"/>
      <w:color w:val="000000" w:themeColor="text1"/>
      <w:sz w:val="20"/>
    </w:rPr>
  </w:style>
  <w:style w:type="character" w:customStyle="1" w:styleId="CaptionChar">
    <w:name w:val="Caption Char"/>
    <w:basedOn w:val="DefaultParagraphFont"/>
    <w:link w:val="Caption"/>
    <w:uiPriority w:val="35"/>
    <w:rsid w:val="00EB2BCA"/>
    <w:rPr>
      <w:i/>
      <w:iCs/>
      <w:color w:val="44546A" w:themeColor="text2"/>
      <w:sz w:val="18"/>
      <w:szCs w:val="18"/>
    </w:rPr>
  </w:style>
  <w:style w:type="character" w:customStyle="1" w:styleId="CaptionfigureChar">
    <w:name w:val="Caption_figure Char"/>
    <w:basedOn w:val="CaptionChar"/>
    <w:link w:val="Captionfigure"/>
    <w:rsid w:val="00EB2BCA"/>
    <w:rPr>
      <w:rFonts w:ascii="Times New Roman" w:hAnsi="Times New Roman"/>
      <w:b/>
      <w:i w:val="0"/>
      <w:iCs/>
      <w:color w:val="000000" w:themeColor="text1"/>
      <w:sz w:val="20"/>
      <w:szCs w:val="18"/>
    </w:rPr>
  </w:style>
  <w:style w:type="character" w:styleId="Hyperlink">
    <w:name w:val="Hyperlink"/>
    <w:basedOn w:val="DefaultParagraphFont"/>
    <w:uiPriority w:val="99"/>
    <w:unhideWhenUsed/>
    <w:rsid w:val="0066108A"/>
    <w:rPr>
      <w:color w:val="0563C1" w:themeColor="hyperlink"/>
      <w:u w:val="single"/>
    </w:rPr>
  </w:style>
  <w:style w:type="character" w:styleId="UnresolvedMention">
    <w:name w:val="Unresolved Mention"/>
    <w:basedOn w:val="DefaultParagraphFont"/>
    <w:uiPriority w:val="99"/>
    <w:semiHidden/>
    <w:unhideWhenUsed/>
    <w:rsid w:val="006610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arth.google.com/web"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6</Pages>
  <Words>952</Words>
  <Characters>5432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Levine, Erica</dc:creator>
  <cp:keywords/>
  <dc:description/>
  <cp:lastModifiedBy>Williams, Erica</cp:lastModifiedBy>
  <cp:revision>3</cp:revision>
  <dcterms:created xsi:type="dcterms:W3CDTF">2025-03-26T17:58:00Z</dcterms:created>
  <dcterms:modified xsi:type="dcterms:W3CDTF">2025-03-26T18:56:00Z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eca451ab-9a54-4cb4-a1da-d3c7f3df158f</vt:lpwstr>
  </property>
</Properties>
</file>